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51BE2" w14:textId="77777777" w:rsidR="00232B78" w:rsidRPr="00821E86" w:rsidRDefault="00232B78" w:rsidP="00232B78">
      <w:pPr>
        <w:autoSpaceDE w:val="0"/>
        <w:autoSpaceDN w:val="0"/>
        <w:adjustRightInd w:val="0"/>
        <w:rPr>
          <w:rFonts w:eastAsiaTheme="minorHAnsi" w:cstheme="minorHAnsi"/>
          <w:b/>
          <w:bCs/>
          <w:kern w:val="0"/>
        </w:rPr>
      </w:pPr>
    </w:p>
    <w:p w14:paraId="3E300701" w14:textId="77777777" w:rsidR="00015B21" w:rsidRPr="00821E86" w:rsidRDefault="00015B21" w:rsidP="00015B21">
      <w:pPr>
        <w:autoSpaceDE w:val="0"/>
        <w:autoSpaceDN w:val="0"/>
        <w:adjustRightInd w:val="0"/>
        <w:rPr>
          <w:rFonts w:eastAsiaTheme="minorHAnsi" w:cstheme="minorHAnsi"/>
          <w:b/>
          <w:bCs/>
          <w:kern w:val="0"/>
        </w:rPr>
      </w:pPr>
      <w:r w:rsidRPr="00821E86">
        <w:rPr>
          <w:rFonts w:eastAsiaTheme="minorHAnsi" w:cstheme="minorHAnsi"/>
          <w:b/>
          <w:bCs/>
          <w:kern w:val="0"/>
        </w:rPr>
        <w:t>Exploring Promising Therapies: A Ray of Hope for Patients with Limited Treatment Options</w:t>
      </w:r>
    </w:p>
    <w:p w14:paraId="41457ADE" w14:textId="77777777" w:rsidR="00821E86" w:rsidRPr="00821E86" w:rsidRDefault="00821E86" w:rsidP="00015B21">
      <w:pPr>
        <w:autoSpaceDE w:val="0"/>
        <w:autoSpaceDN w:val="0"/>
        <w:adjustRightInd w:val="0"/>
        <w:rPr>
          <w:rFonts w:eastAsiaTheme="minorHAnsi" w:cstheme="minorHAnsi"/>
          <w:b/>
          <w:bCs/>
          <w:kern w:val="0"/>
        </w:rPr>
      </w:pPr>
    </w:p>
    <w:p w14:paraId="2F4EEC9D" w14:textId="5118D8E4" w:rsidR="003B736E" w:rsidRPr="00821E86" w:rsidRDefault="00015B21" w:rsidP="00015B21">
      <w:pPr>
        <w:autoSpaceDE w:val="0"/>
        <w:autoSpaceDN w:val="0"/>
        <w:adjustRightInd w:val="0"/>
        <w:rPr>
          <w:rFonts w:eastAsiaTheme="minorHAnsi" w:cstheme="minorHAnsi"/>
          <w:kern w:val="0"/>
        </w:rPr>
      </w:pPr>
      <w:r w:rsidRPr="00821E86">
        <w:rPr>
          <w:rFonts w:eastAsiaTheme="minorHAnsi" w:cstheme="minorHAnsi"/>
          <w:kern w:val="0"/>
        </w:rPr>
        <w:t xml:space="preserve">Every day, countless individuals worldwide are diagnosed with conditions that have limited treatment options or where standard therapies </w:t>
      </w:r>
      <w:r w:rsidR="004F21FD" w:rsidRPr="00821E86">
        <w:rPr>
          <w:rFonts w:eastAsiaTheme="minorHAnsi" w:cstheme="minorHAnsi"/>
          <w:kern w:val="0"/>
        </w:rPr>
        <w:t xml:space="preserve">are </w:t>
      </w:r>
      <w:r w:rsidRPr="00821E86">
        <w:rPr>
          <w:rFonts w:eastAsiaTheme="minorHAnsi" w:cstheme="minorHAnsi"/>
          <w:kern w:val="0"/>
        </w:rPr>
        <w:t xml:space="preserve">ineffective. </w:t>
      </w:r>
      <w:r w:rsidR="003B736E" w:rsidRPr="00821E86">
        <w:rPr>
          <w:rFonts w:eastAsiaTheme="minorHAnsi" w:cstheme="minorHAnsi"/>
          <w:kern w:val="0"/>
        </w:rPr>
        <w:t>Researchers around the world</w:t>
      </w:r>
      <w:r w:rsidRPr="00821E86">
        <w:rPr>
          <w:rFonts w:eastAsiaTheme="minorHAnsi" w:cstheme="minorHAnsi"/>
          <w:kern w:val="0"/>
        </w:rPr>
        <w:t xml:space="preserve"> </w:t>
      </w:r>
      <w:r w:rsidR="003B736E" w:rsidRPr="00821E86">
        <w:rPr>
          <w:rFonts w:eastAsiaTheme="minorHAnsi" w:cstheme="minorHAnsi"/>
          <w:kern w:val="0"/>
        </w:rPr>
        <w:t>are</w:t>
      </w:r>
      <w:r w:rsidRPr="00821E86">
        <w:rPr>
          <w:rFonts w:eastAsiaTheme="minorHAnsi" w:cstheme="minorHAnsi"/>
          <w:kern w:val="0"/>
        </w:rPr>
        <w:t xml:space="preserve"> continuously exploring innovative therapies </w:t>
      </w:r>
      <w:r w:rsidR="003B736E" w:rsidRPr="00821E86">
        <w:rPr>
          <w:rFonts w:eastAsiaTheme="minorHAnsi" w:cstheme="minorHAnsi"/>
          <w:kern w:val="0"/>
        </w:rPr>
        <w:t>to address these concerns</w:t>
      </w:r>
      <w:r w:rsidRPr="00821E86">
        <w:rPr>
          <w:rFonts w:eastAsiaTheme="minorHAnsi" w:cstheme="minorHAnsi"/>
          <w:kern w:val="0"/>
        </w:rPr>
        <w:t xml:space="preserve">. Although these treatments might not yet be fully approved or widely available, </w:t>
      </w:r>
      <w:r w:rsidR="003B736E" w:rsidRPr="00821E86">
        <w:rPr>
          <w:rFonts w:eastAsiaTheme="minorHAnsi" w:cstheme="minorHAnsi"/>
          <w:kern w:val="0"/>
        </w:rPr>
        <w:t xml:space="preserve">these options can offer a glimmer of hope for those facing the uphill battle. </w:t>
      </w:r>
    </w:p>
    <w:p w14:paraId="4846F3F5" w14:textId="77777777" w:rsidR="003B736E" w:rsidRPr="00821E86" w:rsidRDefault="003B736E" w:rsidP="00015B21">
      <w:pPr>
        <w:autoSpaceDE w:val="0"/>
        <w:autoSpaceDN w:val="0"/>
        <w:adjustRightInd w:val="0"/>
        <w:spacing w:after="40"/>
        <w:rPr>
          <w:rFonts w:eastAsiaTheme="minorHAnsi" w:cstheme="minorHAnsi"/>
          <w:kern w:val="0"/>
        </w:rPr>
      </w:pPr>
    </w:p>
    <w:p w14:paraId="508A723B" w14:textId="5BB7BE12" w:rsidR="00015B21" w:rsidRPr="00821E86" w:rsidRDefault="00015B21" w:rsidP="00015B21">
      <w:pPr>
        <w:autoSpaceDE w:val="0"/>
        <w:autoSpaceDN w:val="0"/>
        <w:adjustRightInd w:val="0"/>
        <w:spacing w:after="40"/>
        <w:rPr>
          <w:rFonts w:eastAsiaTheme="minorHAnsi" w:cstheme="minorHAnsi"/>
          <w:b/>
          <w:bCs/>
          <w:kern w:val="0"/>
        </w:rPr>
      </w:pPr>
      <w:r w:rsidRPr="00821E86">
        <w:rPr>
          <w:rFonts w:eastAsiaTheme="minorHAnsi" w:cstheme="minorHAnsi"/>
          <w:b/>
          <w:bCs/>
          <w:kern w:val="0"/>
        </w:rPr>
        <w:t>Promising Therapies</w:t>
      </w:r>
    </w:p>
    <w:p w14:paraId="6A4D30C6" w14:textId="0C6A170E" w:rsidR="00015B21" w:rsidRPr="00821E86" w:rsidRDefault="00015B21" w:rsidP="00015B21">
      <w:pPr>
        <w:autoSpaceDE w:val="0"/>
        <w:autoSpaceDN w:val="0"/>
        <w:adjustRightInd w:val="0"/>
        <w:rPr>
          <w:rFonts w:eastAsiaTheme="minorHAnsi" w:cstheme="minorHAnsi"/>
          <w:kern w:val="0"/>
        </w:rPr>
      </w:pPr>
      <w:r w:rsidRPr="00821E86">
        <w:rPr>
          <w:rFonts w:eastAsiaTheme="minorHAnsi" w:cstheme="minorHAnsi"/>
          <w:kern w:val="0"/>
        </w:rPr>
        <w:t xml:space="preserve">Promising therapies are potential treatments showing early signs of effectiveness against </w:t>
      </w:r>
      <w:r w:rsidR="00AE6EE0" w:rsidRPr="00821E86">
        <w:rPr>
          <w:rFonts w:eastAsiaTheme="minorHAnsi" w:cstheme="minorHAnsi"/>
          <w:kern w:val="0"/>
        </w:rPr>
        <w:t>rare diseases or where the current clinical outcome is not effective</w:t>
      </w:r>
      <w:r w:rsidRPr="00821E86">
        <w:rPr>
          <w:rFonts w:eastAsiaTheme="minorHAnsi" w:cstheme="minorHAnsi"/>
          <w:kern w:val="0"/>
        </w:rPr>
        <w:t xml:space="preserve">. Often originating from theoretical studies, early-phase clinical trials, case reports, or animal studies, these therapies are in the investigation stage, </w:t>
      </w:r>
      <w:r w:rsidR="00AE6EE0" w:rsidRPr="00821E86">
        <w:rPr>
          <w:rFonts w:eastAsiaTheme="minorHAnsi" w:cstheme="minorHAnsi"/>
          <w:kern w:val="0"/>
        </w:rPr>
        <w:t>waiting</w:t>
      </w:r>
      <w:r w:rsidRPr="00821E86">
        <w:rPr>
          <w:rFonts w:eastAsiaTheme="minorHAnsi" w:cstheme="minorHAnsi"/>
          <w:kern w:val="0"/>
        </w:rPr>
        <w:t xml:space="preserve"> to receive </w:t>
      </w:r>
      <w:r w:rsidR="00AE6EE0" w:rsidRPr="00821E86">
        <w:rPr>
          <w:rFonts w:eastAsiaTheme="minorHAnsi" w:cstheme="minorHAnsi"/>
          <w:kern w:val="0"/>
        </w:rPr>
        <w:t>FDA</w:t>
      </w:r>
      <w:r w:rsidRPr="00821E86">
        <w:rPr>
          <w:rFonts w:eastAsiaTheme="minorHAnsi" w:cstheme="minorHAnsi"/>
          <w:kern w:val="0"/>
        </w:rPr>
        <w:t xml:space="preserve"> regulatory approval. However, they present a lifeline for patients with diseases that are difficult to treat with existing therapies.</w:t>
      </w:r>
    </w:p>
    <w:p w14:paraId="5AE6C9F1" w14:textId="77777777" w:rsidR="00AE6EE0" w:rsidRPr="00821E86" w:rsidRDefault="00AE6EE0" w:rsidP="00015B21">
      <w:pPr>
        <w:autoSpaceDE w:val="0"/>
        <w:autoSpaceDN w:val="0"/>
        <w:adjustRightInd w:val="0"/>
        <w:rPr>
          <w:rFonts w:eastAsiaTheme="minorHAnsi" w:cstheme="minorHAnsi"/>
          <w:kern w:val="0"/>
        </w:rPr>
      </w:pPr>
    </w:p>
    <w:p w14:paraId="11AC5B75" w14:textId="77777777" w:rsidR="00015B21" w:rsidRPr="00821E86" w:rsidRDefault="00015B21" w:rsidP="00015B21">
      <w:pPr>
        <w:autoSpaceDE w:val="0"/>
        <w:autoSpaceDN w:val="0"/>
        <w:adjustRightInd w:val="0"/>
        <w:rPr>
          <w:rFonts w:eastAsiaTheme="minorHAnsi" w:cstheme="minorHAnsi"/>
          <w:kern w:val="0"/>
        </w:rPr>
      </w:pPr>
      <w:r w:rsidRPr="00821E86">
        <w:rPr>
          <w:rFonts w:eastAsiaTheme="minorHAnsi" w:cstheme="minorHAnsi"/>
          <w:kern w:val="0"/>
        </w:rPr>
        <w:t>The journey of a promising therapy to an approved treatment is a meticulous and rigorous process involving preclinical studies, clinical trial phases, regulatory review, and post-marketing surveillance. While this process safeguards patient safety and treatment efficacy, it can take many years.</w:t>
      </w:r>
    </w:p>
    <w:p w14:paraId="1C3D5E2A" w14:textId="3FFF1410" w:rsidR="00015B21" w:rsidRPr="00821E86" w:rsidRDefault="00015B21" w:rsidP="00015B21">
      <w:pPr>
        <w:autoSpaceDE w:val="0"/>
        <w:autoSpaceDN w:val="0"/>
        <w:adjustRightInd w:val="0"/>
        <w:rPr>
          <w:rFonts w:eastAsiaTheme="minorHAnsi" w:cstheme="minorHAnsi"/>
          <w:kern w:val="0"/>
        </w:rPr>
      </w:pPr>
      <w:r w:rsidRPr="00821E86">
        <w:rPr>
          <w:rFonts w:eastAsiaTheme="minorHAnsi" w:cstheme="minorHAnsi"/>
          <w:kern w:val="0"/>
        </w:rPr>
        <w:t xml:space="preserve">This is where organizations like </w:t>
      </w:r>
      <w:proofErr w:type="spellStart"/>
      <w:r w:rsidRPr="00821E86">
        <w:rPr>
          <w:rFonts w:eastAsiaTheme="minorHAnsi" w:cstheme="minorHAnsi"/>
          <w:kern w:val="0"/>
        </w:rPr>
        <w:t>GlobalCures</w:t>
      </w:r>
      <w:proofErr w:type="spellEnd"/>
      <w:r w:rsidRPr="00821E86">
        <w:rPr>
          <w:rFonts w:eastAsiaTheme="minorHAnsi" w:cstheme="minorHAnsi"/>
          <w:kern w:val="0"/>
        </w:rPr>
        <w:t xml:space="preserve"> step in. </w:t>
      </w:r>
      <w:proofErr w:type="spellStart"/>
      <w:r w:rsidRPr="00821E86">
        <w:rPr>
          <w:rFonts w:eastAsiaTheme="minorHAnsi" w:cstheme="minorHAnsi"/>
          <w:kern w:val="0"/>
        </w:rPr>
        <w:t>GlobalCures’s</w:t>
      </w:r>
      <w:proofErr w:type="spellEnd"/>
      <w:r w:rsidRPr="00821E86">
        <w:rPr>
          <w:rFonts w:eastAsiaTheme="minorHAnsi" w:cstheme="minorHAnsi"/>
          <w:kern w:val="0"/>
        </w:rPr>
        <w:t xml:space="preserve"> goal is to identify these promising therapies and share them with patients, enabling patients and their physicians to consider these potential treatments without having to wait for the completion of clinical trials or other studies.</w:t>
      </w:r>
    </w:p>
    <w:p w14:paraId="7D4D0A46" w14:textId="77777777" w:rsidR="00AE6EE0" w:rsidRPr="00821E86" w:rsidRDefault="00AE6EE0" w:rsidP="00015B21">
      <w:pPr>
        <w:autoSpaceDE w:val="0"/>
        <w:autoSpaceDN w:val="0"/>
        <w:adjustRightInd w:val="0"/>
        <w:rPr>
          <w:rFonts w:eastAsiaTheme="minorHAnsi" w:cstheme="minorHAnsi"/>
          <w:kern w:val="0"/>
        </w:rPr>
      </w:pPr>
    </w:p>
    <w:p w14:paraId="79522FBF" w14:textId="3CEA4360" w:rsidR="00015B21" w:rsidRPr="00821E86" w:rsidRDefault="00015B21" w:rsidP="00015B21">
      <w:pPr>
        <w:autoSpaceDE w:val="0"/>
        <w:autoSpaceDN w:val="0"/>
        <w:adjustRightInd w:val="0"/>
        <w:spacing w:after="40"/>
        <w:rPr>
          <w:rFonts w:eastAsiaTheme="minorHAnsi" w:cstheme="minorHAnsi"/>
          <w:b/>
          <w:bCs/>
          <w:kern w:val="0"/>
        </w:rPr>
      </w:pPr>
      <w:r w:rsidRPr="00821E86">
        <w:rPr>
          <w:rFonts w:eastAsiaTheme="minorHAnsi" w:cstheme="minorHAnsi"/>
          <w:b/>
          <w:bCs/>
          <w:kern w:val="0"/>
        </w:rPr>
        <w:t>Current Promising Therapies</w:t>
      </w:r>
    </w:p>
    <w:p w14:paraId="60FE9EF5" w14:textId="576A8DC6" w:rsidR="00015B21" w:rsidRPr="00821E86" w:rsidRDefault="00AE6EE0" w:rsidP="00015B21">
      <w:pPr>
        <w:autoSpaceDE w:val="0"/>
        <w:autoSpaceDN w:val="0"/>
        <w:adjustRightInd w:val="0"/>
        <w:rPr>
          <w:rFonts w:eastAsiaTheme="minorHAnsi" w:cstheme="minorHAnsi"/>
          <w:kern w:val="0"/>
        </w:rPr>
      </w:pPr>
      <w:r w:rsidRPr="00821E86">
        <w:rPr>
          <w:rFonts w:eastAsiaTheme="minorHAnsi" w:cstheme="minorHAnsi"/>
          <w:kern w:val="0"/>
        </w:rPr>
        <w:t>Many promising</w:t>
      </w:r>
      <w:r w:rsidR="00015B21" w:rsidRPr="00821E86">
        <w:rPr>
          <w:rFonts w:eastAsiaTheme="minorHAnsi" w:cstheme="minorHAnsi"/>
          <w:kern w:val="0"/>
        </w:rPr>
        <w:t xml:space="preserve"> therapies are currently under investigation across </w:t>
      </w:r>
      <w:r w:rsidRPr="00821E86">
        <w:rPr>
          <w:rFonts w:eastAsiaTheme="minorHAnsi" w:cstheme="minorHAnsi"/>
          <w:kern w:val="0"/>
        </w:rPr>
        <w:t>the world</w:t>
      </w:r>
      <w:r w:rsidR="00015B21" w:rsidRPr="00821E86">
        <w:rPr>
          <w:rFonts w:eastAsiaTheme="minorHAnsi" w:cstheme="minorHAnsi"/>
          <w:kern w:val="0"/>
        </w:rPr>
        <w:t xml:space="preserve">. For example, </w:t>
      </w:r>
      <w:r w:rsidR="00015B21" w:rsidRPr="00821E86">
        <w:rPr>
          <w:rFonts w:eastAsiaTheme="minorHAnsi" w:cstheme="minorHAnsi"/>
          <w:color w:val="FF0000"/>
          <w:kern w:val="0"/>
        </w:rPr>
        <w:t xml:space="preserve">metformin, a commonly used diabetes drug, shows promise in enhancing the effectiveness of chemotherapy for ovarian cancer. </w:t>
      </w:r>
      <w:r w:rsidR="00015B21" w:rsidRPr="00821E86">
        <w:rPr>
          <w:rFonts w:eastAsiaTheme="minorHAnsi" w:cstheme="minorHAnsi"/>
          <w:kern w:val="0"/>
        </w:rPr>
        <w:t xml:space="preserve">Other </w:t>
      </w:r>
      <w:r w:rsidR="000A1424" w:rsidRPr="00821E86">
        <w:rPr>
          <w:rFonts w:eastAsiaTheme="minorHAnsi" w:cstheme="minorHAnsi"/>
          <w:kern w:val="0"/>
        </w:rPr>
        <w:t xml:space="preserve">examples </w:t>
      </w:r>
      <w:r w:rsidR="00015B21" w:rsidRPr="00821E86">
        <w:rPr>
          <w:rFonts w:eastAsiaTheme="minorHAnsi" w:cstheme="minorHAnsi"/>
          <w:kern w:val="0"/>
        </w:rPr>
        <w:t>include</w:t>
      </w:r>
      <w:r w:rsidR="000A1424" w:rsidRPr="00821E86">
        <w:rPr>
          <w:rFonts w:eastAsiaTheme="minorHAnsi" w:cstheme="minorHAnsi"/>
          <w:kern w:val="0"/>
        </w:rPr>
        <w:t>….</w:t>
      </w:r>
      <w:r w:rsidR="00015B21" w:rsidRPr="00821E86">
        <w:rPr>
          <w:rFonts w:eastAsiaTheme="minorHAnsi" w:cstheme="minorHAnsi"/>
          <w:kern w:val="0"/>
        </w:rPr>
        <w:t xml:space="preserve">. </w:t>
      </w:r>
      <w:r w:rsidR="000A1424" w:rsidRPr="00821E86">
        <w:rPr>
          <w:rFonts w:eastAsiaTheme="minorHAnsi" w:cstheme="minorHAnsi"/>
          <w:kern w:val="0"/>
        </w:rPr>
        <w:t xml:space="preserve">Although these therapies may not have undergone Phase 3 clinical trials yet, preliminary results from early phase studies indicate potential efficacy and safety, </w:t>
      </w:r>
      <w:r w:rsidR="00015B21" w:rsidRPr="00821E86">
        <w:rPr>
          <w:rFonts w:eastAsiaTheme="minorHAnsi" w:cstheme="minorHAnsi"/>
          <w:kern w:val="0"/>
        </w:rPr>
        <w:t>offering hope for better patient outcomes and improved quality of life.</w:t>
      </w:r>
    </w:p>
    <w:p w14:paraId="291CE487" w14:textId="77777777" w:rsidR="00AE6EE0" w:rsidRPr="00821E86" w:rsidRDefault="00AE6EE0" w:rsidP="00015B21">
      <w:pPr>
        <w:autoSpaceDE w:val="0"/>
        <w:autoSpaceDN w:val="0"/>
        <w:adjustRightInd w:val="0"/>
        <w:rPr>
          <w:rFonts w:eastAsiaTheme="minorHAnsi" w:cstheme="minorHAnsi"/>
          <w:kern w:val="0"/>
        </w:rPr>
      </w:pPr>
    </w:p>
    <w:p w14:paraId="4B2EC280" w14:textId="2FE1AD8F" w:rsidR="00015B21" w:rsidRPr="00821E86" w:rsidRDefault="00015B21" w:rsidP="00015B21">
      <w:pPr>
        <w:autoSpaceDE w:val="0"/>
        <w:autoSpaceDN w:val="0"/>
        <w:adjustRightInd w:val="0"/>
        <w:rPr>
          <w:rFonts w:eastAsiaTheme="minorHAnsi" w:cstheme="minorHAnsi"/>
          <w:kern w:val="0"/>
        </w:rPr>
      </w:pPr>
      <w:r w:rsidRPr="00821E86">
        <w:rPr>
          <w:rFonts w:eastAsiaTheme="minorHAnsi" w:cstheme="minorHAnsi"/>
          <w:kern w:val="0"/>
        </w:rPr>
        <w:t xml:space="preserve">Open communication with healthcare providers is critical when considering promising therapies. </w:t>
      </w:r>
      <w:proofErr w:type="spellStart"/>
      <w:r w:rsidR="00AE6EE0" w:rsidRPr="00821E86">
        <w:rPr>
          <w:rFonts w:eastAsiaTheme="minorHAnsi" w:cstheme="minorHAnsi"/>
          <w:kern w:val="0"/>
        </w:rPr>
        <w:t>GlobalCures</w:t>
      </w:r>
      <w:proofErr w:type="spellEnd"/>
      <w:r w:rsidR="00AE6EE0" w:rsidRPr="00821E86">
        <w:rPr>
          <w:rFonts w:eastAsiaTheme="minorHAnsi" w:cstheme="minorHAnsi"/>
          <w:kern w:val="0"/>
        </w:rPr>
        <w:t xml:space="preserve"> goal is to empower p</w:t>
      </w:r>
      <w:r w:rsidRPr="00821E86">
        <w:rPr>
          <w:rFonts w:eastAsiaTheme="minorHAnsi" w:cstheme="minorHAnsi"/>
          <w:kern w:val="0"/>
        </w:rPr>
        <w:t xml:space="preserve">atients </w:t>
      </w:r>
      <w:r w:rsidR="00AE6EE0" w:rsidRPr="00821E86">
        <w:rPr>
          <w:rFonts w:eastAsiaTheme="minorHAnsi" w:cstheme="minorHAnsi"/>
          <w:kern w:val="0"/>
        </w:rPr>
        <w:t>with this information, so they can</w:t>
      </w:r>
      <w:r w:rsidRPr="00821E86">
        <w:rPr>
          <w:rFonts w:eastAsiaTheme="minorHAnsi" w:cstheme="minorHAnsi"/>
          <w:kern w:val="0"/>
        </w:rPr>
        <w:t xml:space="preserve"> discuss these treatments</w:t>
      </w:r>
      <w:r w:rsidR="00AE6EE0" w:rsidRPr="00821E86">
        <w:rPr>
          <w:rFonts w:eastAsiaTheme="minorHAnsi" w:cstheme="minorHAnsi"/>
          <w:kern w:val="0"/>
        </w:rPr>
        <w:t xml:space="preserve"> with their physicians</w:t>
      </w:r>
      <w:r w:rsidRPr="00821E86">
        <w:rPr>
          <w:rFonts w:eastAsiaTheme="minorHAnsi" w:cstheme="minorHAnsi"/>
          <w:kern w:val="0"/>
        </w:rPr>
        <w:t xml:space="preserve">, ask questions about potential benefits and risks, and understand the factors determining </w:t>
      </w:r>
      <w:r w:rsidR="00AE6EE0" w:rsidRPr="00821E86">
        <w:rPr>
          <w:rFonts w:eastAsiaTheme="minorHAnsi" w:cstheme="minorHAnsi"/>
          <w:kern w:val="0"/>
        </w:rPr>
        <w:t>if they are the right candidate</w:t>
      </w:r>
      <w:r w:rsidRPr="00821E86">
        <w:rPr>
          <w:rFonts w:eastAsiaTheme="minorHAnsi" w:cstheme="minorHAnsi"/>
          <w:kern w:val="0"/>
        </w:rPr>
        <w:t xml:space="preserve"> for such therapies. </w:t>
      </w:r>
    </w:p>
    <w:p w14:paraId="0E67031C" w14:textId="77777777" w:rsidR="000A1424" w:rsidRPr="00821E86" w:rsidRDefault="000A1424" w:rsidP="00015B21">
      <w:pPr>
        <w:autoSpaceDE w:val="0"/>
        <w:autoSpaceDN w:val="0"/>
        <w:adjustRightInd w:val="0"/>
        <w:spacing w:after="40"/>
        <w:rPr>
          <w:rFonts w:eastAsiaTheme="minorHAnsi" w:cstheme="minorHAnsi"/>
          <w:b/>
          <w:bCs/>
          <w:kern w:val="0"/>
        </w:rPr>
      </w:pPr>
    </w:p>
    <w:p w14:paraId="5A35AC1D" w14:textId="7FD95EDA" w:rsidR="00621A35" w:rsidRPr="00821E86" w:rsidRDefault="00015B21" w:rsidP="00AE6EE0">
      <w:pPr>
        <w:autoSpaceDE w:val="0"/>
        <w:autoSpaceDN w:val="0"/>
        <w:adjustRightInd w:val="0"/>
        <w:rPr>
          <w:rFonts w:eastAsiaTheme="minorHAnsi" w:cstheme="minorHAnsi"/>
          <w:b/>
          <w:bCs/>
          <w:kern w:val="0"/>
        </w:rPr>
      </w:pPr>
      <w:r w:rsidRPr="00821E86">
        <w:rPr>
          <w:rFonts w:eastAsiaTheme="minorHAnsi" w:cstheme="minorHAnsi"/>
          <w:kern w:val="0"/>
        </w:rPr>
        <w:t xml:space="preserve">Promising therapies offer hope for patients, physicians, and researchers for future medical advancements. They represent a bridge between today's treatment limitations and tomorrow's cures. </w:t>
      </w:r>
      <w:r w:rsidR="00AE6EE0" w:rsidRPr="00821E86">
        <w:rPr>
          <w:rFonts w:eastAsiaTheme="minorHAnsi" w:cstheme="minorHAnsi"/>
          <w:kern w:val="0"/>
        </w:rPr>
        <w:t xml:space="preserve">We encourage </w:t>
      </w:r>
      <w:r w:rsidRPr="00821E86">
        <w:rPr>
          <w:rFonts w:eastAsiaTheme="minorHAnsi" w:cstheme="minorHAnsi"/>
          <w:kern w:val="0"/>
        </w:rPr>
        <w:t>patients to discuss with their healthcare providers</w:t>
      </w:r>
      <w:r w:rsidR="00AE6EE0" w:rsidRPr="00821E86">
        <w:rPr>
          <w:rFonts w:eastAsiaTheme="minorHAnsi" w:cstheme="minorHAnsi"/>
          <w:kern w:val="0"/>
        </w:rPr>
        <w:t xml:space="preserve"> about</w:t>
      </w:r>
      <w:r w:rsidR="00821E86" w:rsidRPr="00821E86">
        <w:rPr>
          <w:rFonts w:eastAsiaTheme="minorHAnsi" w:cstheme="minorHAnsi"/>
          <w:kern w:val="0"/>
        </w:rPr>
        <w:t xml:space="preserve"> the current</w:t>
      </w:r>
      <w:r w:rsidRPr="00821E86">
        <w:rPr>
          <w:rFonts w:eastAsiaTheme="minorHAnsi" w:cstheme="minorHAnsi"/>
          <w:kern w:val="0"/>
        </w:rPr>
        <w:t xml:space="preserve"> research available </w:t>
      </w:r>
      <w:r w:rsidR="00821E86" w:rsidRPr="00821E86">
        <w:rPr>
          <w:rFonts w:eastAsiaTheme="minorHAnsi" w:cstheme="minorHAnsi"/>
          <w:kern w:val="0"/>
        </w:rPr>
        <w:t>for their diagnosis</w:t>
      </w:r>
      <w:r w:rsidRPr="00821E86">
        <w:rPr>
          <w:rFonts w:eastAsiaTheme="minorHAnsi" w:cstheme="minorHAnsi"/>
          <w:kern w:val="0"/>
        </w:rPr>
        <w:t xml:space="preserve"> and actively participate in their healthcare decisions. </w:t>
      </w:r>
      <w:proofErr w:type="spellStart"/>
      <w:r w:rsidRPr="00821E86">
        <w:rPr>
          <w:rFonts w:eastAsiaTheme="minorHAnsi" w:cstheme="minorHAnsi"/>
          <w:kern w:val="0"/>
        </w:rPr>
        <w:t>GlobalCures</w:t>
      </w:r>
      <w:proofErr w:type="spellEnd"/>
      <w:r w:rsidRPr="00821E86">
        <w:rPr>
          <w:rFonts w:eastAsiaTheme="minorHAnsi" w:cstheme="minorHAnsi"/>
          <w:kern w:val="0"/>
        </w:rPr>
        <w:t xml:space="preserve"> strives to empower patients with the knowledge </w:t>
      </w:r>
      <w:r w:rsidR="000A1424" w:rsidRPr="00821E86">
        <w:rPr>
          <w:rFonts w:eastAsiaTheme="minorHAnsi" w:cstheme="minorHAnsi"/>
          <w:kern w:val="0"/>
        </w:rPr>
        <w:t xml:space="preserve">of promising therapies </w:t>
      </w:r>
      <w:r w:rsidRPr="00821E86">
        <w:rPr>
          <w:rFonts w:eastAsiaTheme="minorHAnsi" w:cstheme="minorHAnsi"/>
          <w:kern w:val="0"/>
        </w:rPr>
        <w:t xml:space="preserve">to explore new treatment possibilities. As a patient, you have the right to be </w:t>
      </w:r>
      <w:r w:rsidRPr="00821E86">
        <w:rPr>
          <w:rFonts w:eastAsiaTheme="minorHAnsi" w:cstheme="minorHAnsi"/>
          <w:kern w:val="0"/>
        </w:rPr>
        <w:lastRenderedPageBreak/>
        <w:t xml:space="preserve">informed and make choices that best suit your individual health needs. Explore the potential of promising therapies with </w:t>
      </w:r>
      <w:proofErr w:type="spellStart"/>
      <w:r w:rsidRPr="00821E86">
        <w:rPr>
          <w:rFonts w:eastAsiaTheme="minorHAnsi" w:cstheme="minorHAnsi"/>
          <w:kern w:val="0"/>
        </w:rPr>
        <w:t>GlobalCures</w:t>
      </w:r>
      <w:proofErr w:type="spellEnd"/>
      <w:r w:rsidRPr="00821E86">
        <w:rPr>
          <w:rFonts w:eastAsiaTheme="minorHAnsi" w:cstheme="minorHAnsi"/>
          <w:kern w:val="0"/>
        </w:rPr>
        <w:t xml:space="preserve"> today.</w:t>
      </w:r>
    </w:p>
    <w:sectPr w:rsidR="00621A35" w:rsidRPr="00821E86" w:rsidSect="00232B78">
      <w:pgSz w:w="11900" w:h="1682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B78"/>
    <w:rsid w:val="00006B69"/>
    <w:rsid w:val="00012C3A"/>
    <w:rsid w:val="00015B21"/>
    <w:rsid w:val="0002740E"/>
    <w:rsid w:val="00046DAA"/>
    <w:rsid w:val="00080DB4"/>
    <w:rsid w:val="000A1424"/>
    <w:rsid w:val="000F0995"/>
    <w:rsid w:val="000F3B81"/>
    <w:rsid w:val="000F5414"/>
    <w:rsid w:val="000F6A03"/>
    <w:rsid w:val="00105DC4"/>
    <w:rsid w:val="001160BF"/>
    <w:rsid w:val="00140B39"/>
    <w:rsid w:val="00163371"/>
    <w:rsid w:val="001960B1"/>
    <w:rsid w:val="001A5D0B"/>
    <w:rsid w:val="00205D7D"/>
    <w:rsid w:val="00211D43"/>
    <w:rsid w:val="002242B0"/>
    <w:rsid w:val="002270EB"/>
    <w:rsid w:val="00232B78"/>
    <w:rsid w:val="00250A4A"/>
    <w:rsid w:val="002519B7"/>
    <w:rsid w:val="002531E9"/>
    <w:rsid w:val="002556A1"/>
    <w:rsid w:val="002A5364"/>
    <w:rsid w:val="002B29C0"/>
    <w:rsid w:val="002C4D58"/>
    <w:rsid w:val="002E22A0"/>
    <w:rsid w:val="00330BC6"/>
    <w:rsid w:val="00332F42"/>
    <w:rsid w:val="00334056"/>
    <w:rsid w:val="00343D4C"/>
    <w:rsid w:val="00351A7C"/>
    <w:rsid w:val="003628F9"/>
    <w:rsid w:val="00362F9D"/>
    <w:rsid w:val="00364FE9"/>
    <w:rsid w:val="003A695A"/>
    <w:rsid w:val="003A7678"/>
    <w:rsid w:val="003B575B"/>
    <w:rsid w:val="003B736E"/>
    <w:rsid w:val="003B7B4C"/>
    <w:rsid w:val="003B7CFA"/>
    <w:rsid w:val="003C61D2"/>
    <w:rsid w:val="003E4E57"/>
    <w:rsid w:val="00400EA9"/>
    <w:rsid w:val="0042731E"/>
    <w:rsid w:val="004542C0"/>
    <w:rsid w:val="00471E38"/>
    <w:rsid w:val="00475161"/>
    <w:rsid w:val="0048591C"/>
    <w:rsid w:val="00494B6E"/>
    <w:rsid w:val="004952FB"/>
    <w:rsid w:val="00497DC6"/>
    <w:rsid w:val="004B2F94"/>
    <w:rsid w:val="004F21FD"/>
    <w:rsid w:val="00524969"/>
    <w:rsid w:val="00552172"/>
    <w:rsid w:val="005B2B9B"/>
    <w:rsid w:val="00611452"/>
    <w:rsid w:val="00621A35"/>
    <w:rsid w:val="0063187E"/>
    <w:rsid w:val="00655BC7"/>
    <w:rsid w:val="00656D93"/>
    <w:rsid w:val="0066171A"/>
    <w:rsid w:val="006750C7"/>
    <w:rsid w:val="00686E5A"/>
    <w:rsid w:val="00701FA8"/>
    <w:rsid w:val="00717CE2"/>
    <w:rsid w:val="007636AA"/>
    <w:rsid w:val="007A135D"/>
    <w:rsid w:val="007F6BAD"/>
    <w:rsid w:val="008129F9"/>
    <w:rsid w:val="00821E86"/>
    <w:rsid w:val="00843322"/>
    <w:rsid w:val="00846FBA"/>
    <w:rsid w:val="00874018"/>
    <w:rsid w:val="00887C2D"/>
    <w:rsid w:val="00896A3F"/>
    <w:rsid w:val="008978D5"/>
    <w:rsid w:val="008A0FCF"/>
    <w:rsid w:val="008A4202"/>
    <w:rsid w:val="008B1E73"/>
    <w:rsid w:val="008E2E8F"/>
    <w:rsid w:val="0094427D"/>
    <w:rsid w:val="00951CDF"/>
    <w:rsid w:val="009651B3"/>
    <w:rsid w:val="00A05203"/>
    <w:rsid w:val="00A56924"/>
    <w:rsid w:val="00A642E0"/>
    <w:rsid w:val="00A70468"/>
    <w:rsid w:val="00A910A4"/>
    <w:rsid w:val="00A97356"/>
    <w:rsid w:val="00AC38AA"/>
    <w:rsid w:val="00AE01C7"/>
    <w:rsid w:val="00AE5ADA"/>
    <w:rsid w:val="00AE6EE0"/>
    <w:rsid w:val="00AF2139"/>
    <w:rsid w:val="00B10FFF"/>
    <w:rsid w:val="00B16917"/>
    <w:rsid w:val="00B66B4D"/>
    <w:rsid w:val="00B91A9A"/>
    <w:rsid w:val="00B97119"/>
    <w:rsid w:val="00BA22E2"/>
    <w:rsid w:val="00BB10A6"/>
    <w:rsid w:val="00BB5599"/>
    <w:rsid w:val="00BC3D46"/>
    <w:rsid w:val="00BE15DC"/>
    <w:rsid w:val="00BE2616"/>
    <w:rsid w:val="00BE34EF"/>
    <w:rsid w:val="00C30F82"/>
    <w:rsid w:val="00C50650"/>
    <w:rsid w:val="00C96E52"/>
    <w:rsid w:val="00CA652B"/>
    <w:rsid w:val="00CB7E47"/>
    <w:rsid w:val="00CC3150"/>
    <w:rsid w:val="00D664B0"/>
    <w:rsid w:val="00D75FEB"/>
    <w:rsid w:val="00D921E6"/>
    <w:rsid w:val="00DA27B0"/>
    <w:rsid w:val="00DB3D57"/>
    <w:rsid w:val="00DB43CC"/>
    <w:rsid w:val="00DB4809"/>
    <w:rsid w:val="00DC5406"/>
    <w:rsid w:val="00DC7907"/>
    <w:rsid w:val="00DE0967"/>
    <w:rsid w:val="00E02673"/>
    <w:rsid w:val="00E17BFA"/>
    <w:rsid w:val="00E37093"/>
    <w:rsid w:val="00E438E2"/>
    <w:rsid w:val="00E51BB4"/>
    <w:rsid w:val="00E71CEA"/>
    <w:rsid w:val="00E7406C"/>
    <w:rsid w:val="00E8798A"/>
    <w:rsid w:val="00EB4F98"/>
    <w:rsid w:val="00ED4167"/>
    <w:rsid w:val="00F319AB"/>
    <w:rsid w:val="00F633B6"/>
    <w:rsid w:val="00F71028"/>
    <w:rsid w:val="00FC5C25"/>
    <w:rsid w:val="00FE2E86"/>
    <w:rsid w:val="00FF1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25A7B4"/>
  <w15:chartTrackingRefBased/>
  <w15:docId w15:val="{0329D492-BC5E-0949-8378-790FA0F8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Selvi Ramalingam</dc:creator>
  <cp:keywords/>
  <dc:description/>
  <cp:lastModifiedBy>Selvi Ramalingam</cp:lastModifiedBy>
  <cp:revision>3</cp:revision>
  <dcterms:created xsi:type="dcterms:W3CDTF">2023-08-03T15:06:00Z</dcterms:created>
  <dcterms:modified xsi:type="dcterms:W3CDTF">2023-08-08T18:42:00Z</dcterms:modified>
</cp:coreProperties>
</file>